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C6" w:rsidRPr="008D23C6" w:rsidRDefault="008D23C6" w:rsidP="008D23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D23C6">
        <w:rPr>
          <w:rFonts w:ascii="Arial" w:eastAsia="Times New Roman" w:hAnsi="Arial" w:cs="Arial"/>
          <w:sz w:val="20"/>
          <w:szCs w:val="20"/>
          <w:lang w:eastAsia="pl-PL"/>
        </w:rPr>
        <w:t>Załącznik 1</w:t>
      </w:r>
    </w:p>
    <w:p w:rsidR="008D23C6" w:rsidRPr="008D23C6" w:rsidRDefault="008D23C6" w:rsidP="008D23C6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D23C6">
        <w:rPr>
          <w:rFonts w:ascii="Arial" w:eastAsia="Times New Roman" w:hAnsi="Arial" w:cs="Arial"/>
          <w:sz w:val="20"/>
          <w:szCs w:val="20"/>
          <w:lang w:eastAsia="pl-PL"/>
        </w:rPr>
        <w:t>do procedury kwalifikacyjnej</w:t>
      </w:r>
    </w:p>
    <w:p w:rsidR="008D23C6" w:rsidRPr="008D23C6" w:rsidRDefault="008D23C6" w:rsidP="008D23C6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D23C6">
        <w:rPr>
          <w:rFonts w:ascii="Arial" w:eastAsia="Times New Roman" w:hAnsi="Arial" w:cs="Arial"/>
          <w:sz w:val="20"/>
          <w:szCs w:val="20"/>
          <w:lang w:eastAsia="pl-PL"/>
        </w:rPr>
        <w:t>kandydatów do przysposobienia dziecka</w:t>
      </w:r>
    </w:p>
    <w:p w:rsidR="008D23C6" w:rsidRPr="008D23C6" w:rsidRDefault="008D23C6" w:rsidP="008D2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23C6" w:rsidRPr="008D23C6" w:rsidRDefault="008D23C6" w:rsidP="008D2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b/>
          <w:sz w:val="24"/>
          <w:szCs w:val="24"/>
          <w:lang w:eastAsia="pl-PL"/>
        </w:rPr>
        <w:t>WYKAZ DOKUMENTÓW</w:t>
      </w:r>
    </w:p>
    <w:p w:rsidR="008D23C6" w:rsidRPr="008D23C6" w:rsidRDefault="008D23C6" w:rsidP="008D2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b/>
          <w:sz w:val="24"/>
          <w:szCs w:val="24"/>
          <w:lang w:eastAsia="pl-PL"/>
        </w:rPr>
        <w:t>dla kandydatów do przysposobienia dziecka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>Podanie w sprawie przysposobienia dziecka wraz z krótką charakterystyką motywacji do adopcji, podpisana procedura.</w:t>
      </w:r>
    </w:p>
    <w:p w:rsidR="008D23C6" w:rsidRPr="008D23C6" w:rsidRDefault="008D23C6" w:rsidP="008D23C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Aktualny </w:t>
      </w:r>
      <w:r w:rsidRPr="008D2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odpis </w:t>
      </w: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zupełny aktu małżeństwa lub odpis zupełny </w:t>
      </w:r>
      <w:r w:rsidRPr="008D2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aktu urodzenia w przypadku osoby niepozostającej  w związku małżeńskim. </w:t>
      </w:r>
    </w:p>
    <w:p w:rsidR="008D23C6" w:rsidRPr="008D23C6" w:rsidRDefault="008D23C6" w:rsidP="008D23C6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Sentencja wyroku rozwodowego w sytuacji kolejnego małżeństwa bądź unieważniającego małżeństwo – do wglądu. 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Zaświadczenia o zatrudnieniu, oświadczenie o wykonywaniu działalności gospodarczej, oświadczenie o przychodowości z gospodarstwa rolnego, a w przypadku osób pobierających emeryturę lub rentę kopię decyzji ustalającej prawo do emerytury lub renty, ze wskazaniem wysokości osiąganych z tych tytułów dochodów.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Opinie z zakładu pracy obojga małżonków.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Zaświadczenia lekarskie o stanie zdrowia wystawione przez lekarza podstawowej opieki zdrowotnej zawierające dane o stanie zdrowia niezbędne do stwierdzenia, </w:t>
      </w:r>
      <w:r w:rsidRPr="008D23C6">
        <w:rPr>
          <w:rFonts w:ascii="Arial" w:eastAsia="Times New Roman" w:hAnsi="Arial" w:cs="Arial"/>
          <w:sz w:val="24"/>
          <w:szCs w:val="24"/>
          <w:lang w:eastAsia="pl-PL"/>
        </w:rPr>
        <w:t>że dana osoba może sprawować właściwą opiekę nad dzieckiem oraz zaświadczenia o stanie zdrowia osób wspólnie zamieszkujących (w tym dzieci biologicznych).</w:t>
      </w:r>
      <w:r w:rsidRPr="008D23C6"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  <w:t xml:space="preserve"> 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>Życiorysy obojga małżonków w formie opisowej, zawierające m.in.:</w:t>
      </w:r>
    </w:p>
    <w:p w:rsidR="008D23C6" w:rsidRPr="008D23C6" w:rsidRDefault="008D23C6" w:rsidP="008D23C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>- informacje dotyczące rodziny pochodzenia,</w:t>
      </w:r>
    </w:p>
    <w:p w:rsidR="008D23C6" w:rsidRPr="008D23C6" w:rsidRDefault="008D23C6" w:rsidP="008D23C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- informacje dotyczące dzieci pozostających na utrzymaniu, w tym pod władzą rodzicielską wraz z danymi o ich wieku, stanie zdrowia i rozwoju, </w:t>
      </w:r>
    </w:p>
    <w:p w:rsidR="008D23C6" w:rsidRPr="008D23C6" w:rsidRDefault="008D23C6" w:rsidP="008D23C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- informacje dotyczące wyznania i pochodzenia etnicznego, </w:t>
      </w:r>
    </w:p>
    <w:p w:rsidR="008D23C6" w:rsidRPr="008D23C6" w:rsidRDefault="008D23C6" w:rsidP="008D23C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>- informacje dotyczące wykształcenia, zawodu, miejsca pracy.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>Listy polecające od rodziny (szczególnie rodziców, rodzeństwa i dzieci biologicznych)</w:t>
      </w:r>
      <w:r w:rsidRPr="008D23C6">
        <w:rPr>
          <w:rFonts w:ascii="Arial" w:eastAsia="Times New Roman" w:hAnsi="Arial" w:cs="Arial"/>
          <w:sz w:val="24"/>
          <w:szCs w:val="24"/>
          <w:lang w:eastAsia="pl-PL"/>
        </w:rPr>
        <w:br/>
        <w:t>przyjaciół, znajomych.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>Informacja o niekaralności z Krajowego Rejestru Karnego.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 Karta informacyjna o kandydatach (druk Ośrodka - załącznik nr 2).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 Aktualne zdjęcia kandydatów.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 Oświadczenie dot. ubiegania się lub poddania się procedurze adopcyjnej w innym ośrodku     adopcyjnym </w:t>
      </w:r>
      <w:bookmarkStart w:id="1" w:name="_Hlk125639619"/>
      <w:r w:rsidRPr="008D23C6">
        <w:rPr>
          <w:rFonts w:ascii="Arial" w:eastAsia="Times New Roman" w:hAnsi="Arial" w:cs="Arial"/>
          <w:sz w:val="24"/>
          <w:szCs w:val="24"/>
          <w:lang w:eastAsia="pl-PL"/>
        </w:rPr>
        <w:t>(druk Ośrodka - załącznik nr 4).</w:t>
      </w:r>
    </w:p>
    <w:bookmarkEnd w:id="1"/>
    <w:p w:rsidR="008D23C6" w:rsidRPr="008D23C6" w:rsidRDefault="008D23C6" w:rsidP="008D23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Oświadczenie kandydatów do przysposobienia dziecka dotyczące</w:t>
      </w: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23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pozbawienia, zawieszenia           lub ograniczenia we władzy rodzicielskiej </w:t>
      </w:r>
      <w:r w:rsidRPr="008D23C6">
        <w:rPr>
          <w:rFonts w:ascii="Arial" w:eastAsia="Times New Roman" w:hAnsi="Arial" w:cs="Arial"/>
          <w:sz w:val="24"/>
          <w:szCs w:val="24"/>
          <w:lang w:eastAsia="pl-PL"/>
        </w:rPr>
        <w:t>(druk Ośrodka - załącznik nr 3).</w:t>
      </w:r>
    </w:p>
    <w:p w:rsidR="008D23C6" w:rsidRPr="008D23C6" w:rsidRDefault="008D23C6" w:rsidP="008D23C6">
      <w:pPr>
        <w:spacing w:after="160" w:line="259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3C6" w:rsidRPr="008D23C6" w:rsidRDefault="008D23C6" w:rsidP="008D23C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 Klauzula dotycząca odpowiedzialności karnej kandydata do przysposobienia dziecka 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3C6">
        <w:rPr>
          <w:rFonts w:ascii="Arial" w:eastAsia="Times New Roman" w:hAnsi="Arial" w:cs="Arial"/>
          <w:sz w:val="24"/>
          <w:szCs w:val="24"/>
          <w:lang w:eastAsia="pl-PL"/>
        </w:rPr>
        <w:t xml:space="preserve">          (druk Ośrodka - załącznik nr 5)</w:t>
      </w: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23C6" w:rsidRPr="008D23C6" w:rsidRDefault="008D23C6" w:rsidP="008D23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23C6">
        <w:rPr>
          <w:rFonts w:ascii="Arial" w:eastAsia="Times New Roman" w:hAnsi="Arial" w:cs="Arial"/>
          <w:sz w:val="20"/>
          <w:szCs w:val="20"/>
          <w:lang w:eastAsia="pl-PL"/>
        </w:rPr>
        <w:t>Uprzejmie prosimy, by dokumenty potwierdzające sytuację zdrowotną, finansową i niekaralność były aktualne (tzn. nie były starsze niż sprzed miesiąca).</w:t>
      </w:r>
    </w:p>
    <w:p w:rsidR="00EF50A7" w:rsidRDefault="00EF50A7"/>
    <w:sectPr w:rsidR="00EF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2CC"/>
    <w:multiLevelType w:val="hybridMultilevel"/>
    <w:tmpl w:val="E6748B96"/>
    <w:lvl w:ilvl="0" w:tplc="0FA69C9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6"/>
    <w:rsid w:val="008D23C6"/>
    <w:rsid w:val="00EF50A7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M.Bialowąs</dc:creator>
  <cp:lastModifiedBy>M.Bialowąs</cp:lastModifiedBy>
  <cp:revision>1</cp:revision>
  <dcterms:created xsi:type="dcterms:W3CDTF">2023-05-22T13:12:00Z</dcterms:created>
  <dcterms:modified xsi:type="dcterms:W3CDTF">2023-05-22T13:12:00Z</dcterms:modified>
</cp:coreProperties>
</file>